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098FB" w14:textId="543065D9" w:rsidR="001A096C" w:rsidRPr="00AA2633" w:rsidRDefault="000E3B33" w:rsidP="001A096C">
      <w:pPr>
        <w:jc w:val="center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 xml:space="preserve"> </w:t>
      </w:r>
      <w:r w:rsidR="002E7C99" w:rsidRPr="00AA2633">
        <w:rPr>
          <w:rFonts w:ascii="Times New Roman" w:hAnsi="Times New Roman" w:cs="Times New Roman"/>
          <w:sz w:val="30"/>
          <w:szCs w:val="30"/>
        </w:rPr>
        <w:t>ХИЩЕНИЕ ПУТЕМ ЗЛОУПОТРЕБЛЕНИЯ СЛУЖЕБНЫМИ ПОЛНОМОЧИЯМИ: ТЕОРЕТИЧЕСКИЕ И ПРАВОПРИМЕНИТЕЛЬНЫЕ АСПЕКТЫ</w:t>
      </w:r>
    </w:p>
    <w:p w14:paraId="4230C406" w14:textId="5ACB9A69" w:rsidR="00F02D17" w:rsidRPr="00AA2633" w:rsidRDefault="00F02D17" w:rsidP="00F02D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 xml:space="preserve">Хищение путем злоупотребления служебными полномочиями, в соответствии с законодательством Республики Беларусь, является коррупционным преступлением, уголовная ответственность за которое предусмотрена ст. 210 Уголовного кодекса Республики Беларусь (далее </w:t>
      </w:r>
      <w:r w:rsidR="00B6554A" w:rsidRPr="00AA2633">
        <w:rPr>
          <w:rFonts w:ascii="Times New Roman" w:hAnsi="Times New Roman" w:cs="Times New Roman"/>
          <w:sz w:val="30"/>
          <w:szCs w:val="30"/>
        </w:rPr>
        <w:t xml:space="preserve">– </w:t>
      </w:r>
      <w:r w:rsidRPr="00AA2633">
        <w:rPr>
          <w:rFonts w:ascii="Times New Roman" w:hAnsi="Times New Roman" w:cs="Times New Roman"/>
          <w:sz w:val="30"/>
          <w:szCs w:val="30"/>
        </w:rPr>
        <w:t>УК).</w:t>
      </w:r>
    </w:p>
    <w:p w14:paraId="63DD0001" w14:textId="7EBC08CF" w:rsidR="00F02D17" w:rsidRPr="00AA2633" w:rsidRDefault="00F02D17" w:rsidP="00F02D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 xml:space="preserve">Хищение путем злоупотребления служебными полномочиями является одним из наиболее распространенных преступлений против </w:t>
      </w:r>
      <w:r w:rsidR="00B6554A" w:rsidRPr="00AA2633">
        <w:rPr>
          <w:rFonts w:ascii="Times New Roman" w:hAnsi="Times New Roman" w:cs="Times New Roman"/>
          <w:sz w:val="30"/>
          <w:szCs w:val="30"/>
        </w:rPr>
        <w:t>собственности</w:t>
      </w:r>
      <w:r w:rsidRPr="00AA2633">
        <w:rPr>
          <w:rFonts w:ascii="Times New Roman" w:hAnsi="Times New Roman" w:cs="Times New Roman"/>
          <w:sz w:val="30"/>
          <w:szCs w:val="30"/>
        </w:rPr>
        <w:t xml:space="preserve">. Это преступление всегда связано с корыстным использованием должностным лицом своего служебного положения. Не редко </w:t>
      </w:r>
      <w:r w:rsidR="00913254" w:rsidRPr="00AA2633">
        <w:rPr>
          <w:rFonts w:ascii="Times New Roman" w:hAnsi="Times New Roman" w:cs="Times New Roman"/>
          <w:sz w:val="30"/>
          <w:szCs w:val="30"/>
        </w:rPr>
        <w:t xml:space="preserve">совершение данного преступление сопряжено со взяточничеством. </w:t>
      </w:r>
    </w:p>
    <w:p w14:paraId="305620CC" w14:textId="77777777" w:rsidR="00F02D17" w:rsidRPr="00AA2633" w:rsidRDefault="00F02D17" w:rsidP="00F02D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>В ст. 210 УК под хищением путем злоупотребления служебными полномочиями понимается завладение имуществом либо приобретение права на имущество, совершенные должностным лицом с использованием своих служебным полномочий.</w:t>
      </w:r>
    </w:p>
    <w:p w14:paraId="675F5D0F" w14:textId="7335044E" w:rsidR="002E7C99" w:rsidRPr="00AA2633" w:rsidRDefault="00F02D17" w:rsidP="00F02D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>Данное преступление совершается с использованием предоставленных должностному лицу служебных полномочий. Это объективное обстоятельство, которое в процессе расследования подлежит установлению и подтверждению указанием на конкретные деяния и соответствующие им служебные полномочия.</w:t>
      </w:r>
    </w:p>
    <w:p w14:paraId="59681A52" w14:textId="0DE3D2C8" w:rsidR="00F02D17" w:rsidRPr="00AA2633" w:rsidRDefault="00CF04F1" w:rsidP="00CF04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 xml:space="preserve">Суть хищения, совершенного путем злоупотребления служебными полномочиями, состоит в том, что должностное лицо совершает такие действия по службе, которые формально соответствуют его компетенции и полномочиям, но по существу являются незаконными, так как совершены вопреки интересам службы. Таким образом, констатируя наличие ст. 210 УК, необходимо учитывать, что служебные полномочия используются виновным не просто для получения доступа к имуществу, а именно для </w:t>
      </w:r>
      <w:r w:rsidR="00913254" w:rsidRPr="00AA2633">
        <w:rPr>
          <w:rFonts w:ascii="Times New Roman" w:hAnsi="Times New Roman" w:cs="Times New Roman"/>
          <w:sz w:val="30"/>
          <w:szCs w:val="30"/>
        </w:rPr>
        <w:t xml:space="preserve">противоправного </w:t>
      </w:r>
      <w:r w:rsidRPr="00AA2633">
        <w:rPr>
          <w:rFonts w:ascii="Times New Roman" w:hAnsi="Times New Roman" w:cs="Times New Roman"/>
          <w:sz w:val="30"/>
          <w:szCs w:val="30"/>
        </w:rPr>
        <w:t>завладения им.</w:t>
      </w:r>
    </w:p>
    <w:p w14:paraId="60061277" w14:textId="0A800EB4" w:rsidR="00B2581D" w:rsidRPr="00AA2633" w:rsidRDefault="00DF6351" w:rsidP="00CF04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>Необходимо отграничивать хищение путем злоупотребления служебными полномочиями от корыстного злоупотребления властью или служебными полномочиями (ч. 2 ст. 424 УК), учитывая, что злоупотребление служебными полномочиями, которое хотя и было совершено по корыстным мотивам и причинило имущественный вред, однако не связано с безвозмездным завладением имуществом (например, сокрытие путем запутывания учета недостачи, образовавшейся в результате служебной халатности, временное пользование имуществом без намерения обратить его в свою собственность, расходование денег на устройство банкетов, приемов и т.п.), не образует состава преступления, предусмотренного ст. 210 УК.</w:t>
      </w:r>
    </w:p>
    <w:p w14:paraId="6E4D2769" w14:textId="77777777" w:rsidR="00913254" w:rsidRPr="00AA2633" w:rsidRDefault="00913254" w:rsidP="00CF04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lastRenderedPageBreak/>
        <w:t>Н</w:t>
      </w:r>
      <w:r w:rsidR="00DF6351" w:rsidRPr="00AA2633">
        <w:rPr>
          <w:rFonts w:ascii="Times New Roman" w:hAnsi="Times New Roman" w:cs="Times New Roman"/>
          <w:sz w:val="30"/>
          <w:szCs w:val="30"/>
        </w:rPr>
        <w:t xml:space="preserve">е каждое </w:t>
      </w:r>
      <w:r w:rsidR="00401D0A" w:rsidRPr="00AA2633">
        <w:rPr>
          <w:rFonts w:ascii="Times New Roman" w:hAnsi="Times New Roman" w:cs="Times New Roman"/>
          <w:sz w:val="30"/>
          <w:szCs w:val="30"/>
        </w:rPr>
        <w:t>действие, совершенное в рамках служебных обязанностей, но вопреки интересам службы, подпадает под данную квалификацию. Важно определить, каким именно образом должностное лицо использовало свое положение.</w:t>
      </w:r>
    </w:p>
    <w:p w14:paraId="1A1FAC5F" w14:textId="3C445289" w:rsidR="00DF6351" w:rsidRDefault="00913254" w:rsidP="00CF04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AA2633">
        <w:rPr>
          <w:rFonts w:ascii="Times New Roman" w:hAnsi="Times New Roman" w:cs="Times New Roman"/>
          <w:sz w:val="30"/>
          <w:szCs w:val="30"/>
        </w:rPr>
        <w:t xml:space="preserve">Таким образом, хищение путем злоупотребления служебными полномочиями является </w:t>
      </w:r>
      <w:r w:rsidR="00447B8E" w:rsidRPr="00AA2633">
        <w:rPr>
          <w:rFonts w:ascii="Times New Roman" w:hAnsi="Times New Roman" w:cs="Times New Roman"/>
          <w:sz w:val="30"/>
          <w:szCs w:val="30"/>
        </w:rPr>
        <w:t>одной из наиболее опасных форм коррупционных преступлений в Республике Беларусь. Оно подрывает доверие к государственным органам и наносят ущерб экономическим интересам. Эффективное противодействие таким деяниям требует не только строгой уголовной ответственности, но и профилактики – усиления контроля, прозрачности</w:t>
      </w:r>
      <w:r w:rsidR="00EE5311" w:rsidRPr="00AA2633">
        <w:rPr>
          <w:rFonts w:ascii="Times New Roman" w:hAnsi="Times New Roman" w:cs="Times New Roman"/>
          <w:sz w:val="30"/>
          <w:szCs w:val="30"/>
        </w:rPr>
        <w:t xml:space="preserve"> деятельности государственных органов и организаций</w:t>
      </w:r>
      <w:r w:rsidR="00447B8E" w:rsidRPr="00AA2633">
        <w:rPr>
          <w:rFonts w:ascii="Times New Roman" w:hAnsi="Times New Roman" w:cs="Times New Roman"/>
          <w:sz w:val="30"/>
          <w:szCs w:val="30"/>
        </w:rPr>
        <w:t>.</w:t>
      </w:r>
      <w:r w:rsidR="00401D0A" w:rsidRPr="00AA263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EA2376D" w14:textId="77777777" w:rsidR="00AA2633" w:rsidRPr="00AA2633" w:rsidRDefault="00AA2633" w:rsidP="00CF04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14D2BF08" w14:textId="77777777" w:rsidR="00AA2633" w:rsidRDefault="00AA2633" w:rsidP="00AA2633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Заместитель прокурора </w:t>
      </w:r>
    </w:p>
    <w:p w14:paraId="73F74C9A" w14:textId="77777777" w:rsidR="00AA2633" w:rsidRDefault="00AA2633" w:rsidP="00AA2633">
      <w:pPr>
        <w:spacing w:after="12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Минского района </w:t>
      </w:r>
    </w:p>
    <w:p w14:paraId="7142A0B6" w14:textId="70351F0C" w:rsidR="00AA2633" w:rsidRDefault="00AA2633" w:rsidP="00AA2633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>
        <w:rPr>
          <w:rFonts w:ascii="Times New Roman" w:eastAsia="Calibri" w:hAnsi="Times New Roman" w:cs="Times New Roman"/>
          <w:sz w:val="30"/>
          <w:szCs w:val="30"/>
        </w:rPr>
        <w:t>старший</w:t>
      </w:r>
      <w:proofErr w:type="gramEnd"/>
      <w:r>
        <w:rPr>
          <w:rFonts w:ascii="Times New Roman" w:eastAsia="Calibri" w:hAnsi="Times New Roman" w:cs="Times New Roman"/>
          <w:sz w:val="30"/>
          <w:szCs w:val="30"/>
        </w:rPr>
        <w:t xml:space="preserve"> советник юстиции 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Е.А.Дорожко</w:t>
      </w:r>
      <w:proofErr w:type="spellEnd"/>
    </w:p>
    <w:p w14:paraId="241C4E32" w14:textId="77777777" w:rsidR="00AA2633" w:rsidRDefault="00AA2633" w:rsidP="00AA26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14:paraId="6CF0932D" w14:textId="77777777" w:rsidR="00AA2633" w:rsidRDefault="00AA2633" w:rsidP="00AA26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14:paraId="644B1C55" w14:textId="77777777" w:rsidR="00AA2633" w:rsidRDefault="00AA2633" w:rsidP="00AA26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СОГЛАСОВАНО </w:t>
      </w:r>
    </w:p>
    <w:p w14:paraId="308AD3CE" w14:textId="77777777" w:rsidR="00AA2633" w:rsidRDefault="00AA2633" w:rsidP="00AA2633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Прокурор Минского района </w:t>
      </w:r>
    </w:p>
    <w:p w14:paraId="58EC4107" w14:textId="40F4F004" w:rsidR="00AA2633" w:rsidRDefault="00AA2633" w:rsidP="00AA26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30"/>
          <w:szCs w:val="30"/>
        </w:rPr>
        <w:t>старший</w:t>
      </w:r>
      <w:proofErr w:type="gramEnd"/>
      <w:r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советник юстиции </w:t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ab/>
      </w: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color w:val="000000"/>
          <w:sz w:val="30"/>
          <w:szCs w:val="30"/>
        </w:rPr>
        <w:t>А.Л.Рудишкин</w:t>
      </w:r>
      <w:proofErr w:type="spellEnd"/>
    </w:p>
    <w:p w14:paraId="7A879669" w14:textId="77777777" w:rsidR="00AA2633" w:rsidRDefault="00AA2633" w:rsidP="00AA2633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30"/>
          <w:szCs w:val="30"/>
        </w:rPr>
      </w:pPr>
    </w:p>
    <w:p w14:paraId="5D5EB765" w14:textId="77777777" w:rsidR="00512548" w:rsidRPr="00AA2633" w:rsidRDefault="00512548" w:rsidP="00F02D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sectPr w:rsidR="00512548" w:rsidRPr="00AA2633" w:rsidSect="00EE53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AB"/>
    <w:rsid w:val="000E3B33"/>
    <w:rsid w:val="001A096C"/>
    <w:rsid w:val="002E7C99"/>
    <w:rsid w:val="002F20AB"/>
    <w:rsid w:val="003E46C7"/>
    <w:rsid w:val="00401D0A"/>
    <w:rsid w:val="00447B8E"/>
    <w:rsid w:val="00512548"/>
    <w:rsid w:val="0066762D"/>
    <w:rsid w:val="008846B6"/>
    <w:rsid w:val="00913254"/>
    <w:rsid w:val="00964FCA"/>
    <w:rsid w:val="009D4147"/>
    <w:rsid w:val="00AA2633"/>
    <w:rsid w:val="00B2581D"/>
    <w:rsid w:val="00B6554A"/>
    <w:rsid w:val="00CF04F1"/>
    <w:rsid w:val="00DF6351"/>
    <w:rsid w:val="00EE5311"/>
    <w:rsid w:val="00F0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7038"/>
  <w15:chartTrackingRefBased/>
  <w15:docId w15:val="{B838DBD0-07EC-49AA-8A47-BADAE94D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2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2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20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20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20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20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20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20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F2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2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2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20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20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20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2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20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20AB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A2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2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82EB2-C6A3-41AD-A1CB-7F2283D8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Гусева</dc:creator>
  <cp:keywords/>
  <dc:description/>
  <cp:lastModifiedBy>Штрапов Даниил Александрович</cp:lastModifiedBy>
  <cp:revision>3</cp:revision>
  <cp:lastPrinted>2026-03-10T12:58:00Z</cp:lastPrinted>
  <dcterms:created xsi:type="dcterms:W3CDTF">2026-03-03T07:13:00Z</dcterms:created>
  <dcterms:modified xsi:type="dcterms:W3CDTF">2026-03-10T12:59:00Z</dcterms:modified>
</cp:coreProperties>
</file>